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E81E0E" w:rsidRDefault="00211492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<v:textbox inset="0,0,0,0">
              <w:txbxContent>
                <w:p w:rsidR="00E81E0E" w:rsidRDefault="00E81E0E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ALLEGATO </w:t>
      </w:r>
      <w:r w:rsidR="001747E2">
        <w:rPr>
          <w:rFonts w:ascii="Times New Roman" w:hAnsi="Times New Roman"/>
          <w:b/>
          <w:color w:val="000000"/>
          <w:w w:val="105"/>
          <w:sz w:val="24"/>
          <w:lang w:val="it-IT"/>
        </w:rPr>
        <w:t>B</w:t>
      </w:r>
    </w:p>
    <w:p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:rsidR="00E81E0E" w:rsidRDefault="00D45ADD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Domanda di partecipazione alla selezione avente per oggetto l’individuazione, mediante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procedura comparativa dei curricula, d</w:t>
      </w:r>
      <w:r w:rsidR="001747E2">
        <w:rPr>
          <w:rFonts w:ascii="Times New Roman" w:hAnsi="Times New Roman"/>
          <w:color w:val="000000"/>
          <w:spacing w:val="2"/>
          <w:sz w:val="24"/>
          <w:lang w:val="it-IT"/>
        </w:rPr>
        <w:t>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i </w:t>
      </w:r>
      <w:r w:rsidR="001747E2">
        <w:rPr>
          <w:rFonts w:ascii="Times New Roman" w:hAnsi="Times New Roman"/>
          <w:color w:val="000000"/>
          <w:spacing w:val="2"/>
          <w:sz w:val="24"/>
          <w:lang w:val="it-IT"/>
        </w:rPr>
        <w:t xml:space="preserve">TUTOR d’aula </w:t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per l’attuazione delle azioni </w:t>
      </w:r>
      <w:r w:rsidR="00A407C7"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inerenti </w:t>
      </w:r>
      <w:r>
        <w:rPr>
          <w:rFonts w:ascii="Times New Roman" w:hAnsi="Times New Roman"/>
          <w:color w:val="000000"/>
          <w:spacing w:val="2"/>
          <w:w w:val="105"/>
          <w:sz w:val="24"/>
          <w:lang w:val="it-IT"/>
        </w:rPr>
        <w:t xml:space="preserve">“Progetti di </w:t>
      </w: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inclusione sociale e lotta al disagio nonché per garantire l’apertura delle scuole oltre l’orario scolastico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soprattutto nelle aree a rischio e in quelle periferiche”. Asse I –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 Istruzione </w:t>
      </w:r>
      <w:r>
        <w:rPr>
          <w:rFonts w:ascii="Times New Roman" w:hAnsi="Times New Roman"/>
          <w:color w:val="000000"/>
          <w:spacing w:val="-5"/>
          <w:w w:val="105"/>
          <w:sz w:val="24"/>
          <w:lang w:val="it-IT"/>
        </w:rPr>
        <w:t>–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 Fondo Sociale Europeo (FSE). </w:t>
      </w: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Obiettivo specifico 10.1.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– “Riduzione del fallimento formativo precoce e della dispersione scolastica e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formativa.” (Avviso Prot. N. AOOD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GEFID/10862 del 16/09/2016- </w:t>
      </w:r>
      <w:r w:rsidR="000D7F0E">
        <w:rPr>
          <w:rFonts w:ascii="Times New Roman" w:hAnsi="Times New Roman"/>
          <w:color w:val="000000"/>
          <w:spacing w:val="-2"/>
          <w:sz w:val="24"/>
          <w:lang w:val="it-IT"/>
        </w:rPr>
        <w:t xml:space="preserve">AUTORIZZAZIONE MIUR prot.n. </w:t>
      </w:r>
      <w:r w:rsidR="000D7F0E" w:rsidRPr="000D7F0E">
        <w:rPr>
          <w:rFonts w:ascii="Times New Roman" w:hAnsi="Times New Roman"/>
          <w:color w:val="000000"/>
          <w:spacing w:val="-2"/>
          <w:sz w:val="24"/>
          <w:lang w:val="it-IT"/>
        </w:rPr>
        <w:t>AOODGEFID/</w:t>
      </w:r>
      <w:r w:rsidR="00FF12E5">
        <w:rPr>
          <w:rFonts w:ascii="Times New Roman" w:hAnsi="Times New Roman"/>
          <w:color w:val="000000"/>
          <w:spacing w:val="-2"/>
          <w:sz w:val="24"/>
          <w:lang w:val="it-IT"/>
        </w:rPr>
        <w:t>31700</w:t>
      </w:r>
      <w:r w:rsidR="000D7F0E" w:rsidRPr="000D7F0E">
        <w:rPr>
          <w:rFonts w:ascii="Times New Roman" w:hAnsi="Times New Roman"/>
          <w:color w:val="000000"/>
          <w:spacing w:val="-2"/>
          <w:sz w:val="24"/>
          <w:lang w:val="it-IT"/>
        </w:rPr>
        <w:t xml:space="preserve"> del </w:t>
      </w:r>
      <w:r w:rsidR="00FF12E5">
        <w:rPr>
          <w:rFonts w:ascii="Times New Roman" w:hAnsi="Times New Roman"/>
          <w:color w:val="000000"/>
          <w:spacing w:val="-2"/>
          <w:sz w:val="24"/>
          <w:lang w:val="it-IT"/>
        </w:rPr>
        <w:t>24</w:t>
      </w:r>
      <w:bookmarkStart w:id="0" w:name="_GoBack"/>
      <w:bookmarkEnd w:id="0"/>
      <w:r w:rsidR="000D7F0E" w:rsidRPr="000D7F0E">
        <w:rPr>
          <w:rFonts w:ascii="Times New Roman" w:hAnsi="Times New Roman"/>
          <w:color w:val="000000"/>
          <w:spacing w:val="-2"/>
          <w:sz w:val="24"/>
          <w:lang w:val="it-IT"/>
        </w:rPr>
        <w:t>/07/2017</w:t>
      </w:r>
      <w:r w:rsidR="000D7F0E">
        <w:rPr>
          <w:rFonts w:ascii="Times New Roman" w:hAnsi="Times New Roman"/>
          <w:color w:val="000000"/>
          <w:spacing w:val="-2"/>
          <w:sz w:val="24"/>
          <w:lang w:val="it-IT"/>
        </w:rPr>
        <w:t>)</w:t>
      </w:r>
    </w:p>
    <w:p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E61E15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residente in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:rsidR="00B23A1D" w:rsidRDefault="00D45ADD" w:rsidP="00B23A1D">
      <w:pPr>
        <w:spacing w:before="216" w:line="283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di partecipare alla selezione in qualità di docente</w:t>
      </w:r>
      <w:r w:rsidR="001747E2">
        <w:rPr>
          <w:rFonts w:ascii="Times New Roman" w:hAnsi="Times New Roman"/>
          <w:color w:val="000000"/>
          <w:spacing w:val="2"/>
          <w:sz w:val="24"/>
          <w:lang w:val="it-IT"/>
        </w:rPr>
        <w:t xml:space="preserve"> TUTOR</w:t>
      </w:r>
      <w:r w:rsidR="00B23A1D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B23A1D">
        <w:rPr>
          <w:rFonts w:ascii="Times New Roman" w:hAnsi="Times New Roman"/>
          <w:color w:val="000000"/>
          <w:sz w:val="24"/>
          <w:lang w:val="it-IT"/>
        </w:rPr>
        <w:t>per i sotto indicati moduli formativi</w:t>
      </w:r>
      <w:r w:rsidR="00B23A1D">
        <w:rPr>
          <w:rFonts w:ascii="Times New Roman" w:hAnsi="Times New Roman"/>
          <w:color w:val="000000"/>
          <w:spacing w:val="2"/>
          <w:sz w:val="24"/>
          <w:lang w:val="it-IT"/>
        </w:rPr>
        <w:t xml:space="preserve"> del progetto</w:t>
      </w:r>
      <w:r w:rsidR="00B23A1D" w:rsidRPr="00FF29FF">
        <w:rPr>
          <w:rFonts w:ascii="Times New Roman" w:hAnsi="Times New Roman"/>
          <w:color w:val="000000"/>
          <w:spacing w:val="2"/>
          <w:sz w:val="24"/>
          <w:lang w:val="it-IT"/>
        </w:rPr>
        <w:t>“C’è una strada nel bosco! La bussola delle life-</w:t>
      </w:r>
      <w:proofErr w:type="spellStart"/>
      <w:r w:rsidR="00B23A1D" w:rsidRPr="00FF29FF">
        <w:rPr>
          <w:rFonts w:ascii="Times New Roman" w:hAnsi="Times New Roman"/>
          <w:color w:val="000000"/>
          <w:spacing w:val="2"/>
          <w:sz w:val="24"/>
          <w:lang w:val="it-IT"/>
        </w:rPr>
        <w:t>skills</w:t>
      </w:r>
      <w:proofErr w:type="spellEnd"/>
      <w:r w:rsidR="00B23A1D" w:rsidRPr="00FF29FF">
        <w:rPr>
          <w:rFonts w:ascii="Times New Roman" w:hAnsi="Times New Roman"/>
          <w:color w:val="000000"/>
          <w:spacing w:val="2"/>
          <w:sz w:val="24"/>
          <w:lang w:val="it-IT"/>
        </w:rPr>
        <w:t xml:space="preserve"> e i sentieri del successo formativo”</w:t>
      </w:r>
      <w:r w:rsidR="00B23A1D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  <w:r w:rsidR="00467E56">
        <w:rPr>
          <w:rFonts w:ascii="Times New Roman" w:hAnsi="Times New Roman"/>
          <w:color w:val="000000"/>
          <w:spacing w:val="2"/>
          <w:sz w:val="24"/>
          <w:lang w:val="it-IT"/>
        </w:rPr>
        <w:t xml:space="preserve">      </w:t>
      </w:r>
      <w:r w:rsidR="00B23A1D">
        <w:rPr>
          <w:rFonts w:ascii="Times New Roman" w:hAnsi="Times New Roman"/>
          <w:color w:val="000000"/>
          <w:sz w:val="24"/>
          <w:lang w:val="it-IT"/>
        </w:rPr>
        <w:t xml:space="preserve"> Codice progetto</w:t>
      </w:r>
      <w:r w:rsidR="00B23A1D" w:rsidRPr="000D7F0E">
        <w:rPr>
          <w:rFonts w:ascii="Times New Roman" w:hAnsi="Times New Roman"/>
          <w:color w:val="000000"/>
          <w:sz w:val="24"/>
          <w:lang w:val="it-IT"/>
        </w:rPr>
        <w:t>10.1.1A-FSEPON-CA-2017-105</w:t>
      </w:r>
      <w:r w:rsidR="00B23A1D">
        <w:rPr>
          <w:rFonts w:ascii="Times New Roman" w:hAnsi="Times New Roman"/>
          <w:color w:val="000000"/>
          <w:sz w:val="24"/>
          <w:lang w:val="it-IT"/>
        </w:rPr>
        <w:t>:</w:t>
      </w:r>
    </w:p>
    <w:p w:rsidR="000D7F0E" w:rsidRPr="00467E56" w:rsidRDefault="000D7F0E" w:rsidP="00467E56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467E56">
        <w:rPr>
          <w:rFonts w:ascii="Times New Roman" w:hAnsi="Times New Roman"/>
          <w:color w:val="000000"/>
          <w:spacing w:val="2"/>
          <w:sz w:val="24"/>
          <w:lang w:val="it-IT"/>
        </w:rPr>
        <w:t>Un match da campioni.</w:t>
      </w:r>
      <w:r w:rsidR="00A407C7" w:rsidRPr="00467E5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467E56">
        <w:rPr>
          <w:rFonts w:ascii="Times New Roman" w:hAnsi="Times New Roman"/>
          <w:i/>
          <w:color w:val="000000"/>
          <w:spacing w:val="2"/>
          <w:sz w:val="24"/>
          <w:lang w:val="it-IT"/>
        </w:rPr>
        <w:t xml:space="preserve">Laboratorio sportivo di pallavolo </w:t>
      </w:r>
      <w:bookmarkStart w:id="1" w:name="_Hlk500572504"/>
      <w:r w:rsidRPr="00467E56">
        <w:rPr>
          <w:rFonts w:ascii="Times New Roman" w:hAnsi="Times New Roman"/>
          <w:i/>
          <w:color w:val="000000"/>
          <w:spacing w:val="2"/>
          <w:sz w:val="24"/>
          <w:lang w:val="it-IT"/>
        </w:rPr>
        <w:t>(30 ore)</w:t>
      </w:r>
      <w:bookmarkEnd w:id="1"/>
    </w:p>
    <w:p w:rsidR="000D7F0E" w:rsidRPr="000D7F0E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Nati per vincere.</w:t>
      </w:r>
      <w:r w:rsidR="00A407C7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sportivo di calcio a cinque (30 ore</w:t>
      </w: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 xml:space="preserve">Coro in scena.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I labirinti intriganti della fiaba. Laboratorio di canto corale in scena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Spazio Teatro.</w:t>
      </w:r>
      <w:r w:rsidR="00A407C7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teatrale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Essere genitori oggi. Difficoltà e inquietudini.</w:t>
      </w:r>
      <w:r w:rsidR="00A407C7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Prevenzione e gestione di comportamenti problematici dei propri figli; bullismo e cyberbullismo:ruolo/responsabilità genitoriali nel contesto scolastico (30 ore)</w:t>
      </w:r>
    </w:p>
    <w:p w:rsidR="000D7F0E" w:rsidRPr="0028704D" w:rsidRDefault="000D7F0E" w:rsidP="000D7F0E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 xml:space="preserve">“Le parole che non ti ho detto”. Scoprire e raccontare il disagio e le emozioni attraverso la narrativa e il </w:t>
      </w:r>
      <w:proofErr w:type="spellStart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digital</w:t>
      </w:r>
      <w:proofErr w:type="spellEnd"/>
      <w:r w:rsidR="00A407C7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proofErr w:type="spellStart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storytelling</w:t>
      </w:r>
      <w:proofErr w:type="spellEnd"/>
      <w:r w:rsidRPr="000D7F0E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  <w:r w:rsidR="00A407C7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28704D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di scrittura creativa (30 ore)</w:t>
      </w:r>
    </w:p>
    <w:p w:rsidR="0028704D" w:rsidRPr="0070715B" w:rsidRDefault="000D7F0E" w:rsidP="0070715B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 w:rsidRPr="0070715B">
        <w:rPr>
          <w:rFonts w:ascii="Times New Roman" w:hAnsi="Times New Roman"/>
          <w:color w:val="000000"/>
          <w:spacing w:val="2"/>
          <w:sz w:val="24"/>
          <w:lang w:val="it-IT"/>
        </w:rPr>
        <w:t xml:space="preserve">Matematica della realtà. </w:t>
      </w:r>
      <w:r w:rsidRPr="0070715B">
        <w:rPr>
          <w:rFonts w:ascii="Times New Roman" w:hAnsi="Times New Roman"/>
          <w:i/>
          <w:color w:val="000000"/>
          <w:spacing w:val="2"/>
          <w:sz w:val="24"/>
          <w:lang w:val="it-IT"/>
        </w:rPr>
        <w:t>Laboratorio di prove autentiche e compiti di realtà a sfondo matematico(30 ore)</w:t>
      </w:r>
    </w:p>
    <w:p w:rsidR="00E81E0E" w:rsidRDefault="00211492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noProof/>
        </w:rPr>
        <w:pict>
          <v:shape id="Text Box 3" o:spid="_x0000_s1027" type="#_x0000_t202" style="position:absolute;margin-left:0;margin-top:30.15pt;width:523.4pt;height:18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Rv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EZRuPRjOCrhLAjiyLO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" filled="f" stroked="f">
            <v:textbox inset="0,0,0,0">
              <w:txbxContent>
                <w:p w:rsidR="00E81E0E" w:rsidRDefault="00E81E0E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 anchorx="margin"/>
          </v:shape>
        </w:pict>
      </w:r>
      <w:r w:rsidR="00D45ADD"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:rsidR="00E81E0E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lastRenderedPageBreak/>
        <w:t xml:space="preserve">Il/la sottoscritto/a, consapevole della responsabilità penale in caso di dichiarazioni mendaci, dichiara, ai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sensi degli artt. 46 e 47 del DPR 445/2000, sotto la propria responsabilità, di: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essere in possesso della cittadinanza italiana o di uno degli stati membri dell’Unione europea;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godere dei diritti civili e politici;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  <w:r w:rsidRPr="00C82685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non aver riportato condanne penali e di non essere destinatario di provvedimenti che riguardano</w:t>
      </w:r>
      <w:r w:rsidRPr="00E00F57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 xml:space="preserve"> </w:t>
      </w:r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l'applicazione di misure di prevenzione, di decisioni civili e di provvedimenti amministrativi 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iscritti nel casellario giudiziale ai sensi della vigente normativa;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essere a conoscenza di non essere sottoposto a procedimenti penali;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essere in regola con gli adempimenti contributivi e fiscali (solo per i liberi professionisti)</w:t>
      </w:r>
      <w:r w:rsidR="0070715B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possedere abilità relazionali e di gestione dei gruppi</w:t>
      </w:r>
      <w:r w:rsidR="0070715B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r w:rsidRPr="00B23A1D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possedere adeguate competenze di tipo informatico al fine di inserire i dati di sua pertinenza nell</w:t>
      </w:r>
      <w:r w:rsidR="00FF29FF" w:rsidRPr="00B23A1D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="00A407C7">
        <w:rPr>
          <w:rFonts w:ascii="Times New Roman" w:hAnsi="Times New Roman"/>
          <w:color w:val="000000"/>
          <w:spacing w:val="-10"/>
          <w:w w:val="105"/>
          <w:sz w:val="24"/>
          <w:lang w:val="it-IT"/>
        </w:rPr>
        <w:t xml:space="preserve"> 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piattaform</w:t>
      </w:r>
      <w:r w:rsidR="00FF29FF"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on-line previst</w:t>
      </w:r>
      <w:r w:rsidR="00FF29FF"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="0070715B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aver preso visione del bando</w:t>
      </w:r>
      <w:r w:rsidR="004647B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,</w:t>
      </w:r>
      <w:r w:rsidR="00A407C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="00AF1832"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dei criteri di selezione</w:t>
      </w:r>
      <w:bookmarkStart w:id="2" w:name="_Hlk500656923"/>
      <w:r w:rsidR="00A407C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e </w:t>
      </w:r>
      <w:r w:rsidR="004647B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="00B23A1D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della</w:t>
      </w:r>
      <w:r w:rsidR="004647B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="004F58E9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“ D</w:t>
      </w:r>
      <w:r w:rsidR="004647B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escrizione del progetto</w:t>
      </w:r>
      <w:r w:rsidR="004F58E9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”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  <w:bookmarkEnd w:id="2"/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essere in possesso dei titoli </w:t>
      </w:r>
      <w:r w:rsidR="00AF1832"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di studio e dei requisiti professionali richiesti, </w:t>
      </w:r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dichiarati nel curriculum vitae allegato alla presente</w:t>
      </w:r>
      <w:r w:rsidR="00C3734D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:rsidR="001747E2" w:rsidRPr="001747E2" w:rsidRDefault="001747E2" w:rsidP="001747E2">
      <w:pPr>
        <w:tabs>
          <w:tab w:val="decimal" w:pos="432"/>
          <w:tab w:val="decimal" w:pos="792"/>
        </w:tabs>
        <w:ind w:left="360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:rsidR="00E81E0E" w:rsidRDefault="00D45ADD" w:rsidP="0070715B">
      <w:pPr>
        <w:pStyle w:val="Nessunaspaziatura"/>
        <w:rPr>
          <w:w w:val="105"/>
          <w:lang w:val="it-IT"/>
        </w:rPr>
      </w:pPr>
      <w:r w:rsidRPr="0070715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w w:val="105"/>
          <w:lang w:val="it-IT"/>
        </w:rPr>
        <w:t>.</w:t>
      </w:r>
    </w:p>
    <w:p w:rsidR="00EC1495" w:rsidRDefault="00EC1495" w:rsidP="0070715B">
      <w:pPr>
        <w:pStyle w:val="Nessunaspaziatura"/>
        <w:rPr>
          <w:w w:val="105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107"/>
        <w:gridCol w:w="2433"/>
        <w:gridCol w:w="2692"/>
        <w:gridCol w:w="2286"/>
      </w:tblGrid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Valutazione </w:t>
            </w:r>
          </w:p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dell’Aspirante</w:t>
            </w: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Valutazione della </w:t>
            </w:r>
          </w:p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Commissione</w:t>
            </w: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TITOLI CULTURALI  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A407C7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Laurea specifica</w:t>
            </w:r>
            <w:r w:rsidRPr="00EC1495">
              <w:rPr>
                <w:bCs/>
                <w:color w:val="000000"/>
                <w:sz w:val="22"/>
                <w:szCs w:val="22"/>
              </w:rPr>
              <w:t xml:space="preserve"> come richiesta nella sezione " Criteri di ammissione” </w:t>
            </w:r>
            <w:r w:rsidR="00A407C7">
              <w:rPr>
                <w:bCs/>
                <w:color w:val="000000"/>
                <w:sz w:val="22"/>
                <w:szCs w:val="22"/>
              </w:rPr>
              <w:t>: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(Vecchio ordinamento)</w:t>
            </w:r>
            <w:r w:rsidR="00A407C7">
              <w:rPr>
                <w:bCs/>
                <w:color w:val="000000"/>
                <w:sz w:val="22"/>
                <w:szCs w:val="22"/>
              </w:rPr>
              <w:t>,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quinquennale (Nuovo ordinamento: Triennale di primo livello + specialistica /biennale</w:t>
            </w:r>
            <w:r w:rsidR="00A407C7">
              <w:rPr>
                <w:bCs/>
                <w:color w:val="000000"/>
                <w:sz w:val="22"/>
                <w:szCs w:val="22"/>
              </w:rPr>
              <w:t>)</w:t>
            </w:r>
            <w:r w:rsidRPr="00EC1495">
              <w:rPr>
                <w:bCs/>
                <w:color w:val="000000"/>
                <w:sz w:val="22"/>
                <w:szCs w:val="22"/>
              </w:rPr>
              <w:t>.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7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C3734D" w:rsidRPr="00C3734D" w:rsidRDefault="00C3734D" w:rsidP="00C3734D">
            <w:pPr>
              <w:rPr>
                <w:bCs/>
                <w:color w:val="000000"/>
                <w:sz w:val="22"/>
                <w:szCs w:val="22"/>
              </w:rPr>
            </w:pPr>
            <w:r w:rsidRPr="00C3734D">
              <w:rPr>
                <w:bCs/>
                <w:color w:val="000000"/>
                <w:sz w:val="22"/>
                <w:szCs w:val="22"/>
              </w:rPr>
              <w:t>Diploma di Laurea (Vecchio ordinamento)</w:t>
            </w:r>
            <w:r w:rsidR="00A407C7">
              <w:rPr>
                <w:bCs/>
                <w:color w:val="000000"/>
                <w:sz w:val="22"/>
                <w:szCs w:val="22"/>
              </w:rPr>
              <w:t>,</w:t>
            </w:r>
          </w:p>
          <w:p w:rsidR="0028704D" w:rsidRPr="00EC1495" w:rsidRDefault="00C3734D" w:rsidP="00C3734D">
            <w:pPr>
              <w:rPr>
                <w:bCs/>
                <w:color w:val="000000"/>
                <w:sz w:val="22"/>
                <w:szCs w:val="22"/>
              </w:rPr>
            </w:pPr>
            <w:r w:rsidRPr="00C3734D">
              <w:rPr>
                <w:bCs/>
                <w:color w:val="000000"/>
                <w:sz w:val="22"/>
                <w:szCs w:val="22"/>
              </w:rPr>
              <w:t>Diploma di Laurea quinquennale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color w:val="000000"/>
                <w:spacing w:val="-2"/>
                <w:sz w:val="22"/>
                <w:szCs w:val="22"/>
              </w:rPr>
            </w:pPr>
            <w:r w:rsidRPr="00EC1495">
              <w:rPr>
                <w:color w:val="000000"/>
                <w:spacing w:val="-2"/>
                <w:sz w:val="22"/>
                <w:szCs w:val="22"/>
              </w:rPr>
              <w:t>Dottorato di ricerca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Corsi di perfezionamento universitario (almeno annuale) o master universitario (almeno annuale) di 1° o 2° livello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Certificazioni informatiche</w:t>
            </w:r>
          </w:p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 xml:space="preserve">Attestati di esperienze formative coerenti con la tematica del modulo (corsi di aggiornamento, workshop, laboratori, ecc.) rilasciati da scuole, reti di scuole, USR, Enti </w:t>
            </w:r>
            <w:r w:rsidRPr="00EC1495">
              <w:rPr>
                <w:color w:val="000000"/>
                <w:sz w:val="22"/>
                <w:szCs w:val="22"/>
              </w:rPr>
              <w:lastRenderedPageBreak/>
              <w:t>certificati dal MIUR</w:t>
            </w:r>
          </w:p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</w:p>
          <w:p w:rsidR="0028704D" w:rsidRPr="00EC1495" w:rsidRDefault="0028704D" w:rsidP="0028704D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lastRenderedPageBreak/>
              <w:t>MAX 6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lastRenderedPageBreak/>
              <w:t>Pubblicazioni inerenti la tematica per cui ci si candida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E00F57">
            <w:pPr>
              <w:ind w:right="35"/>
              <w:rPr>
                <w:b/>
                <w:color w:val="000000"/>
                <w:sz w:val="22"/>
                <w:szCs w:val="22"/>
              </w:rPr>
            </w:pPr>
            <w:r w:rsidRPr="00EC1495">
              <w:rPr>
                <w:b/>
                <w:color w:val="000000"/>
                <w:sz w:val="22"/>
                <w:szCs w:val="22"/>
              </w:rPr>
              <w:t xml:space="preserve">TOTALE TITOLI </w:t>
            </w:r>
            <w:r w:rsidR="00E00F57" w:rsidRPr="00EC1495">
              <w:rPr>
                <w:b/>
                <w:color w:val="000000"/>
                <w:sz w:val="22"/>
                <w:szCs w:val="22"/>
              </w:rPr>
              <w:t>C</w:t>
            </w:r>
            <w:r w:rsidRPr="00EC1495">
              <w:rPr>
                <w:b/>
                <w:color w:val="000000"/>
                <w:sz w:val="22"/>
                <w:szCs w:val="22"/>
              </w:rPr>
              <w:t>ULTURALI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1495">
              <w:rPr>
                <w:b/>
                <w:color w:val="000000"/>
                <w:sz w:val="22"/>
                <w:szCs w:val="22"/>
              </w:rPr>
              <w:t>MAX 30</w:t>
            </w:r>
          </w:p>
          <w:p w:rsidR="0028704D" w:rsidRPr="00EC1495" w:rsidRDefault="0028704D" w:rsidP="0028704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ESPERIENZE PROFESSIONALI</w:t>
            </w:r>
          </w:p>
          <w:p w:rsidR="0028704D" w:rsidRPr="00EC1495" w:rsidRDefault="0028704D" w:rsidP="002870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E00F57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C3734D" w:rsidP="002870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Esperienze </w:t>
            </w:r>
            <w:r w:rsidR="0028704D" w:rsidRPr="00EC1495">
              <w:rPr>
                <w:bCs/>
                <w:color w:val="000000"/>
                <w:sz w:val="22"/>
                <w:szCs w:val="22"/>
              </w:rPr>
              <w:t xml:space="preserve">nell’ambito di progetti di ampliamento dell’offerta formativa (per tematiche coerenti con quelle del modulo posto a bando) </w:t>
            </w:r>
          </w:p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12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C3734D" w:rsidP="0028704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Esperienze </w:t>
            </w:r>
            <w:r w:rsidR="0028704D" w:rsidRPr="00EC1495">
              <w:rPr>
                <w:bCs/>
                <w:color w:val="000000"/>
                <w:sz w:val="22"/>
                <w:szCs w:val="22"/>
              </w:rPr>
              <w:t>nell’ambito di progetti di ampliamento dell’offerta formativa (per tematiche non coerenti con quelle del modulo posto a bando)</w:t>
            </w: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2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Esperienze professionali relative a tematiche coerenti con quelle del modulo posto a bando</w:t>
            </w:r>
          </w:p>
        </w:tc>
        <w:tc>
          <w:tcPr>
            <w:tcW w:w="2433" w:type="dxa"/>
          </w:tcPr>
          <w:p w:rsidR="0028704D" w:rsidRPr="00EC1495" w:rsidRDefault="00E00F57" w:rsidP="00E00F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8704D" w:rsidRPr="00EC1495" w:rsidTr="0028704D">
        <w:tc>
          <w:tcPr>
            <w:tcW w:w="3107" w:type="dxa"/>
          </w:tcPr>
          <w:p w:rsidR="0028704D" w:rsidRPr="00EC1495" w:rsidRDefault="00E00F57" w:rsidP="002870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ESPERIENZE PROFESSIONALI</w:t>
            </w:r>
          </w:p>
        </w:tc>
        <w:tc>
          <w:tcPr>
            <w:tcW w:w="2433" w:type="dxa"/>
          </w:tcPr>
          <w:p w:rsidR="0028704D" w:rsidRPr="00EC1495" w:rsidRDefault="0028704D" w:rsidP="002870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2692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</w:tcPr>
          <w:p w:rsidR="0028704D" w:rsidRPr="00EC1495" w:rsidRDefault="0028704D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00F57" w:rsidRDefault="00E00F57">
      <w:pPr>
        <w:ind w:right="864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</w:p>
    <w:p w:rsidR="00E81E0E" w:rsidRDefault="00D45ADD">
      <w:pPr>
        <w:ind w:right="864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 xml:space="preserve">A tal uopo allega la sotto elencata documentazione, che, se mancante, comporterà l'esclusione dalla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selezione prevista dall'Avviso:</w:t>
      </w:r>
    </w:p>
    <w:p w:rsidR="00E81E0E" w:rsidRDefault="00D45ADD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□ </w:t>
      </w:r>
      <w:r w:rsidR="00FF29FF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C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urriculum vitae in formato europeo</w:t>
      </w:r>
      <w:r w:rsidR="00EC149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;</w:t>
      </w:r>
    </w:p>
    <w:p w:rsidR="00FF29FF" w:rsidRDefault="00FF29FF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 w:rsidRPr="00FF29FF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□Fotocopia del documento di riconoscimento e del codice fiscale</w:t>
      </w:r>
      <w:r w:rsidR="00EC149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;</w:t>
      </w:r>
    </w:p>
    <w:p w:rsidR="00E81E0E" w:rsidRDefault="00D45ADD">
      <w:pPr>
        <w:rPr>
          <w:rFonts w:ascii="Arial" w:hAnsi="Arial"/>
          <w:color w:val="000000"/>
          <w:spacing w:val="-2"/>
          <w:w w:val="105"/>
          <w:sz w:val="24"/>
          <w:lang w:val="it-IT"/>
        </w:rPr>
      </w:pPr>
      <w:r>
        <w:rPr>
          <w:rFonts w:ascii="Arial" w:hAnsi="Arial"/>
          <w:color w:val="000000"/>
          <w:spacing w:val="-2"/>
          <w:w w:val="105"/>
          <w:sz w:val="24"/>
          <w:lang w:val="it-IT"/>
        </w:rPr>
        <w:t xml:space="preserve">□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Autocertificazione Allegato </w:t>
      </w:r>
      <w:r w:rsidR="00C3734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B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1</w:t>
      </w:r>
      <w:r w:rsidR="00EC149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.</w:t>
      </w:r>
    </w:p>
    <w:p w:rsidR="00EC1495" w:rsidRDefault="00EC1495" w:rsidP="00EC1495">
      <w:pPr>
        <w:pStyle w:val="Nessunaspaziatura"/>
        <w:rPr>
          <w:w w:val="105"/>
          <w:lang w:val="it-IT"/>
        </w:rPr>
      </w:pPr>
    </w:p>
    <w:p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</w:t>
      </w:r>
      <w:r w:rsidR="00A407C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le esigenze e le finalità dell’incarico di cui alla presente domanda.</w:t>
      </w:r>
    </w:p>
    <w:p w:rsidR="00E81E0E" w:rsidRDefault="00211492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noProof/>
        </w:rPr>
        <w:pict>
          <v:shape id="Text Box 2" o:spid="_x0000_s1028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x+DIAzIh5K6on&#10;ULAUIDDQIow9MBohf2A0wAjJsPq+J5Ji1H7g8ArMvJkNORvb2SC8hKsZ1hhN5lpPc2nfS7ZrAHl6&#10;Z1zcwkupmRXxmcXxfcFYsLkcR5iZO8//rdd50K5+Aw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hGV7arECAACwBQAA&#10;DgAAAAAAAAAAAAAAAAAuAgAAZHJzL2Uyb0RvYy54bWxQSwECLQAUAAYACAAAACEAyqvrjuAAAAAL&#10;AQAADwAAAAAAAAAAAAAAAAALBQAAZHJzL2Rvd25yZXYueG1sUEsFBgAAAAAEAAQA8wAAABgGAAAA&#10;AA==&#10;" filled="f" stroked="f">
            <v:textbox inset="0,0,0,0">
              <w:txbxContent>
                <w:p w:rsidR="00E81E0E" w:rsidRDefault="00E81E0E">
                  <w:pPr>
                    <w:spacing w:line="196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0"/>
                      <w:lang w:val="it-IT"/>
                    </w:rPr>
                  </w:pPr>
                </w:p>
              </w:txbxContent>
            </v:textbox>
            <w10:wrap type="square"/>
          </v:shape>
        </w:pict>
      </w:r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sectPr w:rsidR="00E81E0E" w:rsidSect="003116FA">
      <w:footerReference w:type="default" r:id="rId9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92" w:rsidRDefault="00211492" w:rsidP="00A407C7">
      <w:r>
        <w:separator/>
      </w:r>
    </w:p>
  </w:endnote>
  <w:endnote w:type="continuationSeparator" w:id="0">
    <w:p w:rsidR="00211492" w:rsidRDefault="00211492" w:rsidP="00A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4733"/>
      <w:docPartObj>
        <w:docPartGallery w:val="Page Numbers (Bottom of Page)"/>
        <w:docPartUnique/>
      </w:docPartObj>
    </w:sdtPr>
    <w:sdtEndPr/>
    <w:sdtContent>
      <w:p w:rsidR="00A407C7" w:rsidRDefault="0021149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07C7" w:rsidRDefault="00A407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92" w:rsidRDefault="00211492" w:rsidP="00A407C7">
      <w:r>
        <w:separator/>
      </w:r>
    </w:p>
  </w:footnote>
  <w:footnote w:type="continuationSeparator" w:id="0">
    <w:p w:rsidR="00211492" w:rsidRDefault="00211492" w:rsidP="00A4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0E"/>
    <w:rsid w:val="000D7F0E"/>
    <w:rsid w:val="00170C75"/>
    <w:rsid w:val="00173024"/>
    <w:rsid w:val="001747E2"/>
    <w:rsid w:val="001E7B39"/>
    <w:rsid w:val="00211492"/>
    <w:rsid w:val="0022038A"/>
    <w:rsid w:val="0028704D"/>
    <w:rsid w:val="002E7529"/>
    <w:rsid w:val="003116FA"/>
    <w:rsid w:val="003768D6"/>
    <w:rsid w:val="004647B4"/>
    <w:rsid w:val="00467E56"/>
    <w:rsid w:val="004D2F56"/>
    <w:rsid w:val="004F58E9"/>
    <w:rsid w:val="00632ADB"/>
    <w:rsid w:val="0070715B"/>
    <w:rsid w:val="00904EFE"/>
    <w:rsid w:val="00A407C7"/>
    <w:rsid w:val="00AF1832"/>
    <w:rsid w:val="00B23A1D"/>
    <w:rsid w:val="00C3734D"/>
    <w:rsid w:val="00C82685"/>
    <w:rsid w:val="00D45ADD"/>
    <w:rsid w:val="00E00F57"/>
    <w:rsid w:val="00E02836"/>
    <w:rsid w:val="00E61E15"/>
    <w:rsid w:val="00E81E0E"/>
    <w:rsid w:val="00EC1495"/>
    <w:rsid w:val="00FF12E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07C7"/>
  </w:style>
  <w:style w:type="paragraph" w:styleId="Pidipagina">
    <w:name w:val="footer"/>
    <w:basedOn w:val="Normale"/>
    <w:link w:val="PidipaginaCarattere"/>
    <w:uiPriority w:val="99"/>
    <w:unhideWhenUsed/>
    <w:rsid w:val="00A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postazione_3</cp:lastModifiedBy>
  <cp:revision>11</cp:revision>
  <cp:lastPrinted>2017-12-11T14:48:00Z</cp:lastPrinted>
  <dcterms:created xsi:type="dcterms:W3CDTF">2017-12-09T15:14:00Z</dcterms:created>
  <dcterms:modified xsi:type="dcterms:W3CDTF">2017-12-13T08:53:00Z</dcterms:modified>
</cp:coreProperties>
</file>