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85" w:rsidRDefault="000F586A" w:rsidP="000E5FF2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AE7" w:rsidRDefault="00FD6AE7" w:rsidP="000E5FF2">
      <w:pPr>
        <w:spacing w:after="0" w:line="240" w:lineRule="auto"/>
        <w:jc w:val="center"/>
      </w:pPr>
    </w:p>
    <w:p w:rsidR="005A3E79" w:rsidRDefault="005A3E79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2E67F3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1306.8pt;margin-top:.75pt;width:699pt;height:100.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">
            <v:textbox>
              <w:txbxContent>
                <w:p w:rsidR="00B129DA" w:rsidRDefault="00FD6AE7" w:rsidP="00B129DA">
                  <w:pPr>
                    <w:spacing w:after="0"/>
                    <w:jc w:val="center"/>
                  </w:pPr>
                  <w:r w:rsidRPr="00FD6AE7">
                    <w:t>Fondi Strutturali Europei Programma Operativo Nazionale “Per la scuola, competenze e ambienti per l’apprendimento” 2014-2020.</w:t>
                  </w:r>
                </w:p>
                <w:p w:rsidR="00B129DA" w:rsidRDefault="00B129DA" w:rsidP="00B129DA">
                  <w:pPr>
                    <w:spacing w:after="0"/>
                    <w:jc w:val="center"/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</w:pPr>
                  <w:r w:rsidRPr="00B129DA"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>Avviso</w:t>
                  </w:r>
                  <w:r w:rsidRPr="00B129DA">
                    <w:rPr>
                      <w:color w:val="333333"/>
                      <w:spacing w:val="3"/>
                    </w:rPr>
                    <w:t> </w:t>
                  </w:r>
                  <w:r w:rsidRPr="00B129DA"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 xml:space="preserve">pubblico </w:t>
                  </w:r>
                  <w:proofErr w:type="spellStart"/>
                  <w:r w:rsidRPr="00B129DA"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>AOODGEFID\</w:t>
                  </w:r>
                  <w:proofErr w:type="spellEnd"/>
                  <w:r w:rsidRPr="00B129DA"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B129DA"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>prot</w:t>
                  </w:r>
                  <w:proofErr w:type="spellEnd"/>
                  <w:r w:rsidRPr="00B129DA"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>.</w:t>
                  </w:r>
                  <w:r w:rsidRPr="00B129DA">
                    <w:rPr>
                      <w:color w:val="333333"/>
                    </w:rPr>
                    <w:t> </w:t>
                  </w:r>
                  <w:r w:rsidRPr="00B129DA"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>n.</w:t>
                  </w:r>
                  <w:r w:rsidRPr="00B129DA">
                    <w:rPr>
                      <w:color w:val="333333"/>
                      <w:spacing w:val="3"/>
                    </w:rPr>
                    <w:t> </w:t>
                  </w:r>
                  <w:r w:rsidRPr="00B129DA"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>2999</w:t>
                  </w:r>
                  <w:r w:rsidRPr="00B129DA">
                    <w:rPr>
                      <w:color w:val="333333"/>
                      <w:spacing w:val="3"/>
                    </w:rPr>
                    <w:t> </w:t>
                  </w:r>
                  <w:r w:rsidRPr="00B129DA"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>del</w:t>
                  </w:r>
                  <w:r w:rsidRPr="00B129DA">
                    <w:rPr>
                      <w:color w:val="333333"/>
                      <w:spacing w:val="3"/>
                    </w:rPr>
                    <w:t> </w:t>
                  </w:r>
                  <w:r w:rsidRPr="00B129DA"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>13/03/2017</w:t>
                  </w:r>
                  <w:r w:rsidRPr="00B129DA">
                    <w:t> </w:t>
                  </w:r>
                  <w:r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>“Progetti</w:t>
                  </w:r>
                  <w:r w:rsidRPr="00B129DA">
                    <w:t> </w:t>
                  </w:r>
                  <w:r w:rsidRPr="00B129DA"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>di</w:t>
                  </w:r>
                  <w:r w:rsidRPr="00B129DA">
                    <w:rPr>
                      <w:spacing w:val="3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 xml:space="preserve">orientamento formativo e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>ri-orientamento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>.</w:t>
                  </w:r>
                  <w:r w:rsidRPr="00B129DA">
                    <w:t> </w:t>
                  </w:r>
                  <w:r w:rsidRPr="00B129DA"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>Asse</w:t>
                  </w:r>
                  <w:r w:rsidRPr="00B129DA">
                    <w:rPr>
                      <w:spacing w:val="3"/>
                    </w:rPr>
                    <w:t> </w:t>
                  </w:r>
                  <w:r w:rsidRPr="00B129DA"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>I –</w:t>
                  </w:r>
                  <w:r w:rsidRPr="00B129DA">
                    <w:rPr>
                      <w:spacing w:val="3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>Istruzione</w:t>
                  </w:r>
                  <w:r w:rsidRPr="00B129DA">
                    <w:t> </w:t>
                  </w:r>
                  <w:r w:rsidRPr="00B129DA"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>–</w:t>
                  </w:r>
                  <w:r w:rsidRPr="00B129DA">
                    <w:rPr>
                      <w:spacing w:val="3"/>
                    </w:rPr>
                    <w:t> </w:t>
                  </w:r>
                  <w:r w:rsidRPr="00B129DA"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 xml:space="preserve">Fondo Sociale Europeo (FSE). Obiettivo specifico 10.1. – Riduzione del fallimento formativo precoce e della dispersione scolastica e formativa. Azione 10.1.6 “Orientamento formativo e </w:t>
                  </w:r>
                  <w:proofErr w:type="spellStart"/>
                  <w:r w:rsidRPr="00B129DA"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>ri-orientamento</w:t>
                  </w:r>
                  <w:proofErr w:type="spellEnd"/>
                  <w:r w:rsidRPr="00B129DA"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>”</w:t>
                  </w:r>
                </w:p>
                <w:p w:rsidR="00B129DA" w:rsidRDefault="00B129DA" w:rsidP="00B129DA">
                  <w:pPr>
                    <w:spacing w:after="0"/>
                    <w:jc w:val="center"/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</w:pPr>
                  <w:r w:rsidRPr="00B129DA"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 xml:space="preserve">TITOLO PROGETTO: </w:t>
                  </w:r>
                  <w:r w:rsidRPr="00BD5037">
                    <w:rPr>
                      <w:rFonts w:ascii="Arial" w:hAnsi="Arial" w:cs="Arial"/>
                      <w:b/>
                      <w:color w:val="333333"/>
                      <w:spacing w:val="3"/>
                      <w:sz w:val="21"/>
                      <w:szCs w:val="21"/>
                    </w:rPr>
                    <w:t>"Per non perdere la bussola"</w:t>
                  </w:r>
                </w:p>
                <w:p w:rsidR="00B129DA" w:rsidRPr="00B129DA" w:rsidRDefault="00B129DA" w:rsidP="00B129DA">
                  <w:pPr>
                    <w:spacing w:after="0"/>
                    <w:jc w:val="center"/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</w:pPr>
                  <w:r w:rsidRPr="00B129DA">
                    <w:rPr>
                      <w:rFonts w:ascii="Arial" w:hAnsi="Arial" w:cs="Arial"/>
                      <w:color w:val="333333"/>
                      <w:spacing w:val="3"/>
                      <w:sz w:val="21"/>
                      <w:szCs w:val="21"/>
                    </w:rPr>
                    <w:t>Codice 10.1.6A – FSEPON – CA – 2018 - 161  / CUP C25B18000210007</w:t>
                  </w:r>
                </w:p>
                <w:p w:rsidR="00B129DA" w:rsidRDefault="00B129DA" w:rsidP="00FD6AE7">
                  <w:pPr>
                    <w:spacing w:after="0"/>
                  </w:pPr>
                </w:p>
                <w:p w:rsidR="00B129DA" w:rsidRDefault="00B129DA" w:rsidP="00FD6AE7">
                  <w:pPr>
                    <w:spacing w:after="0"/>
                  </w:pPr>
                </w:p>
                <w:p w:rsidR="00B129DA" w:rsidRDefault="00B129DA" w:rsidP="00FD6AE7">
                  <w:pPr>
                    <w:spacing w:after="0"/>
                  </w:pPr>
                </w:p>
                <w:p w:rsidR="00FD6AE7" w:rsidRDefault="00FD6AE7" w:rsidP="00FD6AE7">
                  <w:pPr>
                    <w:spacing w:after="0"/>
                    <w:jc w:val="center"/>
                  </w:pPr>
                </w:p>
              </w:txbxContent>
            </v:textbox>
            <w10:wrap type="square" anchorx="margin"/>
          </v:shape>
        </w:pict>
      </w: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3E79" w:rsidRDefault="005A3E79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PROPOSTA FORMATIVA- STRUTTURA-CALENDARIO</w:t>
      </w:r>
    </w:p>
    <w:p w:rsidR="005A3E79" w:rsidRDefault="005A3E79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INFORMAZIONI GENERALI</w:t>
      </w:r>
    </w:p>
    <w:p w:rsidR="00B27C9D" w:rsidRDefault="00B27C9D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C9D" w:rsidRPr="00B27C9D" w:rsidRDefault="00B27C9D" w:rsidP="00B2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ESPERTO</w:t>
      </w:r>
      <w:r>
        <w:rPr>
          <w:rFonts w:ascii="Times New Roman" w:hAnsi="Times New Roman" w:cs="Times New Roman"/>
          <w:sz w:val="24"/>
          <w:szCs w:val="24"/>
        </w:rPr>
        <w:t xml:space="preserve">:            </w:t>
      </w:r>
      <w:r w:rsidR="001F464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:         </w:t>
      </w:r>
      <w:r w:rsidR="001F464B">
        <w:rPr>
          <w:rFonts w:ascii="Times New Roman" w:hAnsi="Times New Roman" w:cs="Times New Roman"/>
          <w:sz w:val="24"/>
          <w:szCs w:val="24"/>
        </w:rPr>
        <w:t>_________________</w:t>
      </w:r>
    </w:p>
    <w:p w:rsidR="00B27C9D" w:rsidRDefault="00B27C9D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5447" w:type="dxa"/>
        <w:tblLook w:val="04A0"/>
      </w:tblPr>
      <w:tblGrid>
        <w:gridCol w:w="2669"/>
        <w:gridCol w:w="9630"/>
        <w:gridCol w:w="3148"/>
      </w:tblGrid>
      <w:tr w:rsidR="000F586A" w:rsidTr="000E5FF2">
        <w:tc>
          <w:tcPr>
            <w:tcW w:w="2669" w:type="dxa"/>
            <w:tcBorders>
              <w:bottom w:val="single" w:sz="4" w:space="0" w:color="auto"/>
            </w:tcBorders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 del MODULO</w:t>
            </w:r>
          </w:p>
        </w:tc>
        <w:tc>
          <w:tcPr>
            <w:tcW w:w="9630" w:type="dxa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00"/>
          </w:tcPr>
          <w:p w:rsidR="000F586A" w:rsidRDefault="000F586A" w:rsidP="001F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ore : </w:t>
            </w: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</w:t>
            </w:r>
          </w:p>
          <w:p w:rsidR="000F586A" w:rsidRDefault="000F586A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0F586A" w:rsidRPr="00B57BB2" w:rsidRDefault="000F586A" w:rsidP="000748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 generale</w:t>
            </w:r>
          </w:p>
          <w:p w:rsidR="000F586A" w:rsidRDefault="000F586A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0F586A" w:rsidRDefault="000F586A" w:rsidP="00B57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Destinatari</w:t>
            </w:r>
          </w:p>
        </w:tc>
        <w:tc>
          <w:tcPr>
            <w:tcW w:w="9630" w:type="dxa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00"/>
          </w:tcPr>
          <w:p w:rsidR="000F586A" w:rsidRDefault="000F586A" w:rsidP="001F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alunni : </w:t>
            </w:r>
          </w:p>
        </w:tc>
      </w:tr>
      <w:tr w:rsidR="00332515" w:rsidTr="000E5FF2">
        <w:tc>
          <w:tcPr>
            <w:tcW w:w="2669" w:type="dxa"/>
            <w:shd w:val="clear" w:color="auto" w:fill="FFFF00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Competenze associate</w:t>
            </w:r>
          </w:p>
          <w:p w:rsidR="00332515" w:rsidRDefault="00332515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</w:t>
            </w:r>
          </w:p>
        </w:tc>
        <w:tc>
          <w:tcPr>
            <w:tcW w:w="12778" w:type="dxa"/>
            <w:gridSpan w:val="2"/>
          </w:tcPr>
          <w:p w:rsidR="00B57BB2" w:rsidRDefault="00B57BB2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 coinvolti</w:t>
            </w:r>
          </w:p>
        </w:tc>
        <w:tc>
          <w:tcPr>
            <w:tcW w:w="12778" w:type="dxa"/>
            <w:gridSpan w:val="2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86A" w:rsidRDefault="000F586A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64B" w:rsidRDefault="001F46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ARTICOLAZIONE DEL MODULO E COMPETENZE ASSOCIATE</w:t>
      </w:r>
    </w:p>
    <w:p w:rsidR="00074847" w:rsidRP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5211" w:type="dxa"/>
        <w:tblLook w:val="04A0"/>
      </w:tblPr>
      <w:tblGrid>
        <w:gridCol w:w="1930"/>
        <w:gridCol w:w="5057"/>
        <w:gridCol w:w="542"/>
        <w:gridCol w:w="1486"/>
        <w:gridCol w:w="3222"/>
        <w:gridCol w:w="2974"/>
      </w:tblGrid>
      <w:tr w:rsidR="00F7752E" w:rsidRPr="00332515" w:rsidTr="00F7752E">
        <w:trPr>
          <w:trHeight w:val="252"/>
        </w:trPr>
        <w:tc>
          <w:tcPr>
            <w:tcW w:w="1930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5057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Contenuti</w:t>
            </w:r>
          </w:p>
        </w:tc>
        <w:tc>
          <w:tcPr>
            <w:tcW w:w="542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</w:p>
        </w:tc>
        <w:tc>
          <w:tcPr>
            <w:tcW w:w="1486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</w:p>
        </w:tc>
        <w:tc>
          <w:tcPr>
            <w:tcW w:w="3222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Competenze</w:t>
            </w:r>
          </w:p>
        </w:tc>
        <w:tc>
          <w:tcPr>
            <w:tcW w:w="2974" w:type="dxa"/>
            <w:shd w:val="clear" w:color="auto" w:fill="FFFF00"/>
          </w:tcPr>
          <w:p w:rsidR="00F7752E" w:rsidRPr="00332515" w:rsidRDefault="0016213F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Definizione fase modulo</w:t>
            </w: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86A" w:rsidRDefault="000F586A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86A" w:rsidRPr="00074847" w:rsidRDefault="000F586A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 xml:space="preserve">CALENDARIO </w:t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436"/>
        <w:gridCol w:w="1716"/>
      </w:tblGrid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:rsidTr="00332515">
        <w:tc>
          <w:tcPr>
            <w:tcW w:w="3436" w:type="dxa"/>
          </w:tcPr>
          <w:p w:rsidR="00332515" w:rsidRDefault="00332515" w:rsidP="00F2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33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</w:tbl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847" w:rsidRP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Trentola Ducenta, ________________</w:t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74847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i/>
          <w:sz w:val="24"/>
          <w:szCs w:val="24"/>
          <w:u w:val="single"/>
        </w:rPr>
        <w:t>Firme</w:t>
      </w:r>
    </w:p>
    <w:p w:rsidR="00AC17E6" w:rsidRPr="00074847" w:rsidRDefault="00AC17E6" w:rsidP="00AC17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17E6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C17E6">
        <w:rPr>
          <w:rFonts w:ascii="Times New Roman" w:hAnsi="Times New Roman" w:cs="Times New Roman"/>
          <w:sz w:val="24"/>
          <w:szCs w:val="24"/>
        </w:rPr>
        <w:t xml:space="preserve"> ( Esperto)</w:t>
      </w:r>
    </w:p>
    <w:p w:rsidR="00AC17E6" w:rsidRDefault="00AC17E6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847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Prof.___________________________________</w:t>
      </w:r>
      <w:r w:rsidR="00AC17E6">
        <w:rPr>
          <w:rFonts w:ascii="Times New Roman" w:hAnsi="Times New Roman" w:cs="Times New Roman"/>
          <w:sz w:val="24"/>
          <w:szCs w:val="24"/>
        </w:rPr>
        <w:t>__ ( Tutor)</w:t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86A" w:rsidRPr="000F586A" w:rsidRDefault="000F586A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586A" w:rsidRPr="000F586A" w:rsidSect="000E5FF2">
      <w:pgSz w:w="16838" w:h="11906" w:orient="landscape"/>
      <w:pgMar w:top="113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F586A"/>
    <w:rsid w:val="00074847"/>
    <w:rsid w:val="000E5FF2"/>
    <w:rsid w:val="000F586A"/>
    <w:rsid w:val="0016213F"/>
    <w:rsid w:val="001E0225"/>
    <w:rsid w:val="001F464B"/>
    <w:rsid w:val="001F6EF6"/>
    <w:rsid w:val="00254D7B"/>
    <w:rsid w:val="002573C0"/>
    <w:rsid w:val="002E67F3"/>
    <w:rsid w:val="00317082"/>
    <w:rsid w:val="00332515"/>
    <w:rsid w:val="005A3E79"/>
    <w:rsid w:val="009878A1"/>
    <w:rsid w:val="00A04761"/>
    <w:rsid w:val="00AC17E6"/>
    <w:rsid w:val="00B11866"/>
    <w:rsid w:val="00B129DA"/>
    <w:rsid w:val="00B27C9D"/>
    <w:rsid w:val="00B57BB2"/>
    <w:rsid w:val="00BD5037"/>
    <w:rsid w:val="00F7752E"/>
    <w:rsid w:val="00FD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0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8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12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B129DA"/>
  </w:style>
  <w:style w:type="character" w:styleId="Enfasigrassetto">
    <w:name w:val="Strong"/>
    <w:basedOn w:val="Carpredefinitoparagrafo"/>
    <w:uiPriority w:val="22"/>
    <w:qFormat/>
    <w:rsid w:val="00B129D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08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F58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12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B129DA"/>
  </w:style>
  <w:style w:type="character" w:styleId="Enfasigrassetto">
    <w:name w:val="Strong"/>
    <w:basedOn w:val="Caratterepredefinitoparagrafo"/>
    <w:uiPriority w:val="22"/>
    <w:qFormat/>
    <w:rsid w:val="00B129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Francesco Gargiulo</cp:lastModifiedBy>
  <cp:revision>3</cp:revision>
  <dcterms:created xsi:type="dcterms:W3CDTF">2018-10-03T09:46:00Z</dcterms:created>
  <dcterms:modified xsi:type="dcterms:W3CDTF">2018-10-11T15:23:00Z</dcterms:modified>
</cp:coreProperties>
</file>